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Default="00CB4CB9" w:rsidP="00D45090">
      <w:pPr>
        <w:rPr>
          <w:sz w:val="28"/>
        </w:rPr>
      </w:pPr>
    </w:p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AD0C17" w:rsidRPr="00AD0C17" w:rsidRDefault="00AD0C17" w:rsidP="00AD0C17">
      <w:pPr>
        <w:spacing w:line="500" w:lineRule="exact"/>
        <w:jc w:val="center"/>
        <w:rPr>
          <w:rFonts w:ascii="楷体_GB2312" w:eastAsia="楷体_GB2312" w:hAnsiTheme="minorEastAsia"/>
          <w:b/>
          <w:bCs/>
          <w:sz w:val="24"/>
          <w:szCs w:val="24"/>
        </w:rPr>
      </w:pPr>
      <w:r w:rsidRPr="00AD0C17">
        <w:rPr>
          <w:rFonts w:ascii="楷体_GB2312" w:eastAsia="楷体_GB2312" w:hAnsiTheme="minorEastAsia" w:hint="eastAsia"/>
          <w:b/>
          <w:bCs/>
          <w:sz w:val="24"/>
          <w:szCs w:val="24"/>
        </w:rPr>
        <w:t>（应用基础技术类、实用新型技术类、技术报告类、工程/规划设计类）</w:t>
      </w:r>
    </w:p>
    <w:p w:rsidR="00CB4CB9" w:rsidRPr="00AD0C17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F6292B" w:rsidRDefault="00F6292B" w:rsidP="00F6292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F6292B" w:rsidRDefault="00F6292B" w:rsidP="00F6292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F6292B" w:rsidRDefault="00F6292B" w:rsidP="00F6292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F6292B" w:rsidRPr="006A1CD3" w:rsidRDefault="00F6292B" w:rsidP="00F6292B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F6292B" w:rsidRDefault="00F6292B" w:rsidP="00F6292B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65CEA" w:rsidRDefault="00C65CEA" w:rsidP="00C65CEA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F6292B" w:rsidRDefault="00F6292B" w:rsidP="00F6292B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</w:t>
      </w:r>
      <w:r w:rsidR="00AD0C1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F6292B" w:rsidRDefault="00F6292B" w:rsidP="00F6292B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292B" w:rsidRDefault="00F6292B" w:rsidP="00F6292B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44F6A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292B" w:rsidRDefault="00F6292B" w:rsidP="00F6292B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鉴于您在本学科（领域）所取得的成就，特聘请您作为我校硕士学位论文评阅人，现将有关材料寄送给您，请您在百忙之中抽出时间审阅，并于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292B" w:rsidRDefault="00F6292B" w:rsidP="00F6292B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292B" w:rsidRDefault="00F6292B" w:rsidP="00F6292B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F6292B" w:rsidRDefault="00F6292B" w:rsidP="00F6292B">
      <w:pPr>
        <w:spacing w:line="380" w:lineRule="exact"/>
        <w:ind w:firstLine="570"/>
        <w:rPr>
          <w:sz w:val="28"/>
        </w:rPr>
      </w:pPr>
    </w:p>
    <w:p w:rsidR="00F6292B" w:rsidRDefault="00F6292B" w:rsidP="00F6292B">
      <w:pPr>
        <w:spacing w:line="380" w:lineRule="exact"/>
        <w:rPr>
          <w:sz w:val="28"/>
        </w:rPr>
      </w:pPr>
    </w:p>
    <w:p w:rsidR="00F6292B" w:rsidRPr="001741BF" w:rsidRDefault="00F6292B" w:rsidP="00F6292B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>
        <w:rPr>
          <w:rFonts w:hint="eastAsia"/>
          <w:sz w:val="28"/>
        </w:rPr>
        <w:t>学院（公章）</w:t>
      </w:r>
    </w:p>
    <w:p w:rsidR="00F6292B" w:rsidRDefault="00F6292B" w:rsidP="00F6292B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292B" w:rsidRDefault="00F6292B" w:rsidP="00F6292B">
      <w:pPr>
        <w:jc w:val="center"/>
        <w:rPr>
          <w:rFonts w:eastAsia="幼圆"/>
          <w:b/>
          <w:sz w:val="48"/>
        </w:rPr>
      </w:pPr>
    </w:p>
    <w:p w:rsidR="00F6292B" w:rsidRDefault="00F6292B" w:rsidP="00F6292B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F6292B" w:rsidRDefault="00F6292B" w:rsidP="00F6292B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F6292B" w:rsidRPr="008805BB" w:rsidRDefault="00F6292B" w:rsidP="00F6292B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344F6A" w:rsidRDefault="00344F6A" w:rsidP="00344F6A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44F6A" w:rsidRDefault="00344F6A" w:rsidP="00344F6A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44F6A" w:rsidRDefault="00344F6A" w:rsidP="00344F6A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44F6A" w:rsidRDefault="00344F6A" w:rsidP="00344F6A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44F6A" w:rsidRDefault="00344F6A" w:rsidP="00344F6A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44F6A" w:rsidRDefault="00344F6A" w:rsidP="00344F6A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44F6A" w:rsidRDefault="00344F6A" w:rsidP="00344F6A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344F6A" w:rsidRPr="00B24959" w:rsidRDefault="00344F6A" w:rsidP="00344F6A">
      <w:pPr>
        <w:spacing w:line="540" w:lineRule="exact"/>
        <w:rPr>
          <w:b/>
          <w:szCs w:val="21"/>
          <w:u w:val="single"/>
        </w:rPr>
      </w:pPr>
      <w:r w:rsidRPr="00B24959">
        <w:rPr>
          <w:rFonts w:hint="eastAsia"/>
          <w:b/>
          <w:szCs w:val="21"/>
        </w:rPr>
        <w:t>（注：身份证号（工资号）一栏，校内专家填写工资号，校外专家填写身份证号。）</w:t>
      </w:r>
    </w:p>
    <w:p w:rsidR="00F6292B" w:rsidRDefault="00F6292B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F6292B" w:rsidRDefault="00F6292B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F6292B" w:rsidRDefault="00F6292B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DC4701" w:rsidRPr="00511E15" w:rsidRDefault="00DC4701" w:rsidP="00DC4701">
      <w:pPr>
        <w:spacing w:before="100" w:beforeAutospacing="1" w:line="500" w:lineRule="exact"/>
        <w:jc w:val="center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 w:rsidRPr="00511E15">
        <w:rPr>
          <w:rFonts w:asciiTheme="minorEastAsia" w:eastAsiaTheme="minorEastAsia" w:hAnsiTheme="minorEastAsia" w:hint="eastAsia"/>
          <w:bCs/>
          <w:szCs w:val="21"/>
        </w:rPr>
        <w:t>应用基础技术类、实用新型技术类、技术报告类、工程/规划设计类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DC4701" w:rsidRPr="006A1CD3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ind w:firstLineChars="100" w:firstLine="211"/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DC4701" w:rsidRPr="006A1CD3" w:rsidRDefault="00261142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总分</w:t>
            </w:r>
          </w:p>
        </w:tc>
        <w:tc>
          <w:tcPr>
            <w:tcW w:w="1260" w:type="dxa"/>
            <w:vAlign w:val="center"/>
          </w:tcPr>
          <w:p w:rsidR="00DC4701" w:rsidRPr="006A1CD3" w:rsidRDefault="00261142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专家</w:t>
            </w:r>
            <w:r w:rsidR="00DC4701" w:rsidRPr="006A1CD3">
              <w:rPr>
                <w:rFonts w:ascii="宋体" w:hint="eastAsia"/>
                <w:b/>
                <w:szCs w:val="21"/>
              </w:rPr>
              <w:t>评分</w:t>
            </w:r>
          </w:p>
        </w:tc>
      </w:tr>
      <w:tr w:rsidR="00DC4701" w:rsidRPr="006A1CD3" w:rsidTr="007119EE">
        <w:trPr>
          <w:trHeight w:val="1131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论文选题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工程应用背景明确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前景较好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有较高的实用价值或社会效益；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选题利用</w:t>
            </w:r>
            <w:r>
              <w:rPr>
                <w:rFonts w:ascii="宋体" w:hint="eastAsia"/>
                <w:szCs w:val="21"/>
              </w:rPr>
              <w:t>了</w:t>
            </w:r>
            <w:r w:rsidRPr="006A1CD3">
              <w:rPr>
                <w:rFonts w:ascii="宋体" w:hint="eastAsia"/>
                <w:szCs w:val="21"/>
              </w:rPr>
              <w:t>一定的基础理论和科学方法来解决实际工程问题，具有一定的新颖性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论文水平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（40分）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全面了解本领域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学术动态，并能很好</w:t>
            </w:r>
            <w:r>
              <w:rPr>
                <w:rFonts w:ascii="宋体" w:hint="eastAsia"/>
                <w:szCs w:val="21"/>
              </w:rPr>
              <w:t>地</w:t>
            </w:r>
            <w:r w:rsidRPr="006A1CD3">
              <w:rPr>
                <w:rFonts w:ascii="宋体" w:hint="eastAsia"/>
                <w:szCs w:val="21"/>
              </w:rPr>
              <w:t>评述论文研究背景（文献、市场、需求</w:t>
            </w:r>
            <w:r w:rsidR="00261142">
              <w:rPr>
                <w:rFonts w:ascii="宋体" w:hint="eastAsia"/>
                <w:szCs w:val="21"/>
              </w:rPr>
              <w:t>等</w:t>
            </w:r>
            <w:r w:rsidRPr="006A1CD3">
              <w:rPr>
                <w:rFonts w:ascii="宋体" w:hint="eastAsia"/>
                <w:szCs w:val="21"/>
              </w:rPr>
              <w:t>）。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8分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具有一定的技术难度，工作量较大。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7分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1020"/>
          <w:jc w:val="center"/>
        </w:trPr>
        <w:tc>
          <w:tcPr>
            <w:tcW w:w="1619" w:type="dxa"/>
            <w:gridSpan w:val="2"/>
            <w:vMerge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论文内容涉及较为深入的基础理论知识、专业技术知识、相关学科专业知识；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研究或设计方法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合理性、正确性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15分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660"/>
          <w:jc w:val="center"/>
        </w:trPr>
        <w:tc>
          <w:tcPr>
            <w:tcW w:w="1619" w:type="dxa"/>
            <w:gridSpan w:val="2"/>
            <w:vMerge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设计、实验及测试数据的充分性和可靠性；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理论推导或建模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严密</w:t>
            </w:r>
            <w:r>
              <w:rPr>
                <w:rFonts w:ascii="宋体" w:hint="eastAsia"/>
                <w:szCs w:val="21"/>
              </w:rPr>
              <w:t>性和</w:t>
            </w:r>
            <w:r w:rsidRPr="006A1CD3">
              <w:rPr>
                <w:rFonts w:ascii="宋体" w:hint="eastAsia"/>
                <w:szCs w:val="21"/>
              </w:rPr>
              <w:t>完整</w:t>
            </w:r>
            <w:r>
              <w:rPr>
                <w:rFonts w:ascii="宋体" w:hint="eastAsia"/>
                <w:szCs w:val="21"/>
              </w:rPr>
              <w:t>性。</w:t>
            </w:r>
            <w:r w:rsidRPr="006A1CD3">
              <w:rPr>
                <w:rFonts w:ascii="宋体"/>
                <w:szCs w:val="21"/>
              </w:rPr>
              <w:t xml:space="preserve"> 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1335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论文成果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工程项目成果的实用性，能体现出作者的新见解；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实际应用效果和测试效果的稳定性；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具有工程应用价值；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具有</w:t>
            </w: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25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532"/>
          <w:jc w:val="center"/>
        </w:trPr>
        <w:tc>
          <w:tcPr>
            <w:tcW w:w="1619" w:type="dxa"/>
            <w:gridSpan w:val="2"/>
            <w:vMerge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软件著作权、</w:t>
            </w:r>
            <w:r w:rsidRPr="006A1CD3">
              <w:rPr>
                <w:rFonts w:ascii="宋体" w:hint="eastAsia"/>
                <w:szCs w:val="21"/>
              </w:rPr>
              <w:t>技术</w:t>
            </w:r>
            <w:r>
              <w:rPr>
                <w:rFonts w:ascii="宋体" w:hint="eastAsia"/>
                <w:szCs w:val="21"/>
              </w:rPr>
              <w:t>提案</w:t>
            </w:r>
            <w:r w:rsidRPr="006A1CD3">
              <w:rPr>
                <w:rFonts w:ascii="宋体" w:hint="eastAsia"/>
                <w:szCs w:val="21"/>
              </w:rPr>
              <w:t>、发明专利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发表学术论文</w:t>
            </w:r>
            <w:r>
              <w:rPr>
                <w:rFonts w:ascii="宋体" w:hint="eastAsia"/>
                <w:szCs w:val="21"/>
              </w:rPr>
              <w:t>情况</w:t>
            </w:r>
            <w:r w:rsidRPr="008A1F0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工程师素质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综合运用基础理论、方法和技术解决实际问题的能力；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研究探索精神、工程实践能力和工程经验的积累总结能力</w:t>
            </w:r>
            <w:r w:rsidRPr="006A1CD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ind w:firstLineChars="200" w:firstLine="340"/>
              <w:rPr>
                <w:rFonts w:ascii="宋体"/>
                <w:spacing w:val="-20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写</w:t>
            </w:r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proofErr w:type="gramStart"/>
            <w:r w:rsidRPr="006A1CD3">
              <w:rPr>
                <w:rFonts w:ascii="宋体" w:hint="eastAsia"/>
                <w:spacing w:val="-20"/>
                <w:szCs w:val="21"/>
              </w:rPr>
              <w:t>作能</w:t>
            </w:r>
            <w:proofErr w:type="gramEnd"/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r w:rsidRPr="006A1CD3">
              <w:rPr>
                <w:rFonts w:ascii="宋体" w:hint="eastAsia"/>
                <w:spacing w:val="-20"/>
                <w:szCs w:val="21"/>
              </w:rPr>
              <w:t>力</w:t>
            </w:r>
          </w:p>
          <w:p w:rsidR="00DC4701" w:rsidRPr="006A1CD3" w:rsidRDefault="00261142" w:rsidP="00261142">
            <w:pPr>
              <w:ind w:firstLineChars="200" w:firstLine="340"/>
              <w:rPr>
                <w:rFonts w:ascii="宋体"/>
                <w:szCs w:val="21"/>
              </w:rPr>
            </w:pPr>
            <w:r>
              <w:rPr>
                <w:rFonts w:ascii="宋体" w:hint="eastAsia"/>
                <w:spacing w:val="-20"/>
                <w:szCs w:val="21"/>
              </w:rPr>
              <w:t>（</w:t>
            </w:r>
            <w:r w:rsidR="00DC4701" w:rsidRPr="006A1CD3">
              <w:rPr>
                <w:rFonts w:ascii="宋体" w:hint="eastAsia"/>
                <w:spacing w:val="-20"/>
                <w:szCs w:val="21"/>
              </w:rPr>
              <w:t>10分</w:t>
            </w:r>
            <w:r>
              <w:rPr>
                <w:rFonts w:ascii="宋体" w:hint="eastAsia"/>
                <w:spacing w:val="-20"/>
                <w:szCs w:val="21"/>
              </w:rPr>
              <w:t>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设计、图表、软件的规范</w:t>
            </w:r>
            <w:r>
              <w:rPr>
                <w:rFonts w:ascii="宋体" w:hint="eastAsia"/>
                <w:szCs w:val="21"/>
              </w:rPr>
              <w:t>化</w:t>
            </w:r>
            <w:r w:rsidRPr="006A1CD3">
              <w:rPr>
                <w:rFonts w:ascii="宋体" w:hint="eastAsia"/>
                <w:szCs w:val="21"/>
              </w:rPr>
              <w:t>和标准化；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文字表达的专业性、通顺性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概念的准确性；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论文构架</w:t>
            </w:r>
            <w:r w:rsidRPr="006A1CD3">
              <w:rPr>
                <w:rFonts w:ascii="宋体" w:hint="eastAsia"/>
                <w:szCs w:val="21"/>
              </w:rPr>
              <w:t>的系统性、逻辑性和严谨性；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DC4701" w:rsidRPr="006A1CD3" w:rsidRDefault="00DC4701" w:rsidP="00261142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总</w:t>
            </w:r>
            <w:r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DC4701" w:rsidRPr="00EC6167" w:rsidRDefault="00DC4701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DC4701" w:rsidRPr="00EC6167" w:rsidRDefault="00DC4701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DC4701" w:rsidRPr="00215366" w:rsidRDefault="00DC4701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DC4701" w:rsidRDefault="00DC4701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达到工程硕士专业学位论文要求，准予答辩；</w:t>
            </w:r>
          </w:p>
          <w:p w:rsidR="00DC4701" w:rsidRDefault="00DC4701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DC4701" w:rsidRDefault="00DC4701" w:rsidP="007119EE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）：距离工程硕士专业学位论文要求有一定差距，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DC4701" w:rsidRPr="00215366" w:rsidRDefault="00DC4701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60分）：未达到工程硕士专业学位论文要求，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261142" w:rsidRDefault="00261142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436ED">
        <w:trPr>
          <w:trHeight w:hRule="exact" w:val="2877"/>
        </w:trPr>
        <w:tc>
          <w:tcPr>
            <w:tcW w:w="8522" w:type="dxa"/>
          </w:tcPr>
          <w:p w:rsidR="00F436ED" w:rsidRDefault="00F436ED" w:rsidP="00F436ED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F436ED" w:rsidRDefault="00F436ED" w:rsidP="00F436E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F436ED" w:rsidRDefault="00F436ED" w:rsidP="00F436E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F436ED" w:rsidRDefault="00F436ED" w:rsidP="00F436ED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F436ED" w:rsidRDefault="00F436ED" w:rsidP="00F436E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F436ED" w:rsidRDefault="00F436ED" w:rsidP="00F436E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F436ED" w:rsidP="00F436ED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C65CEA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344F6A">
        <w:trPr>
          <w:trHeight w:val="8630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F6292B" w:rsidRDefault="00F6292B" w:rsidP="00F6292B">
            <w:pPr>
              <w:spacing w:line="380" w:lineRule="exact"/>
              <w:ind w:leftChars="2100" w:left="5490" w:hangingChars="450" w:hanging="1080"/>
              <w:rPr>
                <w:sz w:val="24"/>
              </w:rPr>
            </w:pPr>
          </w:p>
          <w:p w:rsidR="00F6292B" w:rsidRDefault="00F6292B" w:rsidP="00F6292B">
            <w:pPr>
              <w:spacing w:line="380" w:lineRule="exact"/>
              <w:ind w:leftChars="2350" w:left="5415" w:hangingChars="200" w:hanging="48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292B" w:rsidP="00F6292B">
            <w:pPr>
              <w:spacing w:line="380" w:lineRule="exact"/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C2C" w:rsidRDefault="009A3C2C" w:rsidP="00D45090">
      <w:r>
        <w:separator/>
      </w:r>
    </w:p>
  </w:endnote>
  <w:endnote w:type="continuationSeparator" w:id="0">
    <w:p w:rsidR="009A3C2C" w:rsidRDefault="009A3C2C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C2C" w:rsidRDefault="009A3C2C" w:rsidP="00D45090">
      <w:r>
        <w:separator/>
      </w:r>
    </w:p>
  </w:footnote>
  <w:footnote w:type="continuationSeparator" w:id="0">
    <w:p w:rsidR="009A3C2C" w:rsidRDefault="009A3C2C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6A8"/>
    <w:rsid w:val="00014F2D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06D4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0BBE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08FA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4F6A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65D12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E64"/>
    <w:rsid w:val="004840E2"/>
    <w:rsid w:val="0048480F"/>
    <w:rsid w:val="0048573E"/>
    <w:rsid w:val="00485929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3A8A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4AAB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C2C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0C17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5A83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6F71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5CEA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200E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36E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292B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2016-05-10T00:25:00Z</dcterms:created>
  <dcterms:modified xsi:type="dcterms:W3CDTF">2016-07-07T01:45:00Z</dcterms:modified>
</cp:coreProperties>
</file>